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Вопрос – ответ: Как на Госуслугах подать заявление о запрете сделок без личного участия?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Для этого необходимо на Едином портале государственных и муниципальных услуг подать заявление в Росреестр о внесении в ЕГРН соответствующей записи.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1113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Порядок действий: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1. Перейдите к услуге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2. Нажмите «Установить запрет»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3. Проверьте паспортные данные и укажите кадастровый номер объекта недвижимости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4. Отправьте заявление</w:t>
      </w:r>
      <w:r>
        <w:t xml:space="preserve">.</w:t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3744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Запись о запрете регистрации внесут в ЕГРН в течение 5 рабочих дней со дня приёма заявления.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978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Уведомление об этом придёт в личный кабинет.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6596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Подать заявление о невозможности регистрации перехода права без личного участия правообладателя можно также через МФЦ, при себе необходимо иметь паспорт. Услуга бесплатная.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Как только запись внесут в ЕГРН, никто без личного участия собственника не сможет провести какую-либо сделку с недвижимостью. Если документы на регистрацию подаст не правообладатель, а иной человек, их вернут без рассмотрения, – обращает внимание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</w:t>
      </w:r>
      <w:r>
        <w:rPr>
          <w:rFonts w:ascii="Tinos" w:hAnsi="Tinos" w:cs="Tinos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hyperlink r:id="rId20" w:tooltip="https://vk.com/search/statuses?q=%23%D0%A0%D0%BE%D1%81%D1%80%D0%B5%D0%B5%D1%81%D1%82%D1%80%D0%A0%D0%B0%D0%B7%D1%8A%D1%8F%D1%81%D0%BD%D1%8F%D0%B5%D1%82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#РосреестрРазъясняет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1" w:tooltip="https://vk.com/search/statuses?q=%23%D0%A0%D0%B0%D0%B1%D0%BE%D1%82%D0%B0%D0%B5%D0%BC%D0%92%D0%BC%D0%B5%D1%81%D1%82%D0%B5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#РаботаемВместе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2" w:tooltip="https://vk.com/search/statuses?q=%23%D0%9C%D1%8B%D0%A2%D0%B0%D0%BC%D0%93%D0%B4%D0%B5%D0%9B%D1%8E%D0%B4%D0%B8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#МыТамГдеЛюди</w:t>
        </w:r>
      </w:hyperlink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hyperlink" Target="https://vk.com/search/statuses?q=%23%D0%A0%D0%BE%D1%81%D1%80%D0%B5%D0%B5%D1%81%D1%82%D1%80%D0%A0%D0%B0%D0%B7%D1%8A%D1%8F%D1%81%D0%BD%D1%8F%D0%B5%D1%82" TargetMode="External"/><Relationship Id="rId21" Type="http://schemas.openxmlformats.org/officeDocument/2006/relationships/hyperlink" Target="https://vk.com/search/statuses?q=%23%D0%A0%D0%B0%D0%B1%D0%BE%D1%82%D0%B0%D0%B5%D0%BC%D0%92%D0%BC%D0%B5%D1%81%D1%82%D0%B5" TargetMode="External"/><Relationship Id="rId22" Type="http://schemas.openxmlformats.org/officeDocument/2006/relationships/hyperlink" Target="https://vk.com/search/statuses?q=%23%D0%9C%D1%8B%D0%A2%D0%B0%D0%BC%D0%93%D0%B4%D0%B5%D0%9B%D1%8E%D0%B4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2026-01-21T01:22:37Z</dcterms:modified>
</cp:coreProperties>
</file>